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北京冬奥会氢气新能源保供项目调试公示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根据《国务院关于修改</w:t>
      </w:r>
      <w:r>
        <w:rPr>
          <w:rFonts w:ascii="Times New Roman" w:hAnsi="Times New Roman" w:cs="Times New Roman" w:hint="eastAsia"/>
          <w:sz w:val="28"/>
          <w:szCs w:val="28"/>
        </w:rPr>
        <w:t>&lt;</w:t>
      </w:r>
      <w:r>
        <w:rPr>
          <w:rFonts w:ascii="Times New Roman" w:hAnsi="Times New Roman" w:cs="Times New Roman" w:hint="eastAsia"/>
          <w:sz w:val="28"/>
          <w:szCs w:val="28"/>
        </w:rPr>
        <w:t>建设项目竣工环境保护管理条例</w:t>
      </w:r>
      <w:r>
        <w:rPr>
          <w:rFonts w:ascii="Times New Roman" w:hAnsi="Times New Roman" w:cs="Times New Roman" w:hint="eastAsia"/>
          <w:sz w:val="28"/>
          <w:szCs w:val="28"/>
        </w:rPr>
        <w:t>&gt;</w:t>
      </w:r>
      <w:r>
        <w:rPr>
          <w:rFonts w:ascii="Times New Roman" w:hAnsi="Times New Roman" w:cs="Times New Roman" w:hint="eastAsia"/>
          <w:sz w:val="28"/>
          <w:szCs w:val="28"/>
        </w:rPr>
        <w:t>的决定》（国务院令</w:t>
      </w:r>
      <w:r>
        <w:rPr>
          <w:rFonts w:ascii="Times New Roman" w:hAnsi="Times New Roman" w:cs="Times New Roman" w:hint="eastAsia"/>
          <w:sz w:val="28"/>
          <w:szCs w:val="28"/>
        </w:rPr>
        <w:t>682</w:t>
      </w:r>
      <w:r>
        <w:rPr>
          <w:rFonts w:ascii="Times New Roman" w:hAnsi="Times New Roman" w:cs="Times New Roman" w:hint="eastAsia"/>
          <w:sz w:val="28"/>
          <w:szCs w:val="28"/>
        </w:rPr>
        <w:t>号）以及《关于发布</w:t>
      </w:r>
      <w:r>
        <w:rPr>
          <w:rFonts w:ascii="Times New Roman" w:hAnsi="Times New Roman" w:cs="Times New Roman" w:hint="eastAsia"/>
          <w:sz w:val="28"/>
          <w:szCs w:val="28"/>
        </w:rPr>
        <w:t>&lt;</w:t>
      </w:r>
      <w:r>
        <w:rPr>
          <w:rFonts w:ascii="Times New Roman" w:hAnsi="Times New Roman" w:cs="Times New Roman" w:hint="eastAsia"/>
          <w:sz w:val="28"/>
          <w:szCs w:val="28"/>
        </w:rPr>
        <w:t>建设项目竣工环境保护验收暂行办法</w:t>
      </w:r>
      <w:r>
        <w:rPr>
          <w:rFonts w:ascii="Times New Roman" w:hAnsi="Times New Roman" w:cs="Times New Roman" w:hint="eastAsia"/>
          <w:sz w:val="28"/>
          <w:szCs w:val="28"/>
        </w:rPr>
        <w:t>&gt;</w:t>
      </w:r>
      <w:r>
        <w:rPr>
          <w:rFonts w:ascii="Times New Roman" w:hAnsi="Times New Roman" w:cs="Times New Roman" w:hint="eastAsia"/>
          <w:sz w:val="28"/>
          <w:szCs w:val="28"/>
        </w:rPr>
        <w:t>的公告》（国环评【</w:t>
      </w:r>
      <w:r>
        <w:rPr>
          <w:rFonts w:ascii="Times New Roman" w:hAnsi="Times New Roman" w:cs="Times New Roman" w:hint="eastAsia"/>
          <w:sz w:val="28"/>
          <w:szCs w:val="28"/>
        </w:rPr>
        <w:t>2017</w:t>
      </w:r>
      <w:r>
        <w:rPr>
          <w:rFonts w:ascii="Times New Roman" w:hAnsi="Times New Roman" w:cs="Times New Roman" w:hint="eastAsia"/>
          <w:sz w:val="28"/>
          <w:szCs w:val="28"/>
        </w:rPr>
        <w:t>】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号）中第十一条第二款：“对建设项目配套建设的环境保护措施进行调试前，公开调试的起止日期”。现将我公司</w:t>
      </w:r>
      <w:r>
        <w:rPr>
          <w:rFonts w:ascii="Times New Roman" w:hAnsi="Times New Roman" w:cs="Times New Roman" w:hint="eastAsia"/>
          <w:bCs/>
          <w:sz w:val="28"/>
          <w:szCs w:val="28"/>
        </w:rPr>
        <w:t>北京冬奥会氢气新能源保供项目</w:t>
      </w:r>
      <w:r>
        <w:rPr>
          <w:rFonts w:ascii="Times New Roman" w:hAnsi="Times New Roman" w:cs="Times New Roman" w:hint="eastAsia"/>
          <w:sz w:val="28"/>
          <w:szCs w:val="28"/>
        </w:rPr>
        <w:t>环境保护设施调试日期公开。</w:t>
      </w:r>
    </w:p>
    <w:p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本项目于</w:t>
      </w:r>
      <w:r>
        <w:rPr>
          <w:rFonts w:ascii="Times New Roman" w:hAnsi="Times New Roman" w:cs="Times New Roman" w:hint="eastAsia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19</w:t>
      </w:r>
      <w:r>
        <w:rPr>
          <w:rFonts w:ascii="Times New Roman" w:hAnsi="Times New Roman" w:cs="Times New Roman" w:hint="eastAsia"/>
          <w:sz w:val="28"/>
          <w:szCs w:val="28"/>
        </w:rPr>
        <w:t>日取得了</w:t>
      </w:r>
      <w:r>
        <w:rPr>
          <w:rFonts w:ascii="Times New Roman" w:hAnsi="Times New Roman" w:cs="Times New Roman"/>
          <w:sz w:val="28"/>
          <w:szCs w:val="28"/>
        </w:rPr>
        <w:t>北京市</w:t>
      </w:r>
      <w:r>
        <w:rPr>
          <w:rFonts w:ascii="Times New Roman" w:hAnsi="Times New Roman" w:cs="Times New Roman" w:hint="eastAsia"/>
          <w:sz w:val="28"/>
          <w:szCs w:val="28"/>
        </w:rPr>
        <w:t>房山区生态环境</w:t>
      </w:r>
      <w:r>
        <w:rPr>
          <w:rFonts w:ascii="Times New Roman" w:hAnsi="Times New Roman" w:cs="Times New Roman"/>
          <w:sz w:val="28"/>
          <w:szCs w:val="28"/>
        </w:rPr>
        <w:t>局</w:t>
      </w:r>
      <w:r>
        <w:rPr>
          <w:rFonts w:ascii="Times New Roman" w:hAnsi="Times New Roman" w:cs="Times New Roman" w:hint="eastAsia"/>
          <w:sz w:val="28"/>
          <w:szCs w:val="28"/>
        </w:rPr>
        <w:t>关于该建设项目环境影响报告书的批复：房</w:t>
      </w:r>
      <w:r>
        <w:rPr>
          <w:rFonts w:ascii="Times New Roman" w:hAnsi="Times New Roman" w:cs="Times New Roman"/>
          <w:sz w:val="28"/>
          <w:szCs w:val="28"/>
        </w:rPr>
        <w:t>环审【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】</w:t>
      </w:r>
      <w:r>
        <w:rPr>
          <w:rFonts w:ascii="Times New Roman" w:hAnsi="Times New Roman" w:cs="Times New Roman" w:hint="eastAsia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号</w:t>
      </w:r>
      <w:r>
        <w:rPr>
          <w:rFonts w:ascii="Times New Roman" w:hAnsi="Times New Roman" w:cs="Times New Roman" w:hint="eastAsia"/>
          <w:sz w:val="28"/>
          <w:szCs w:val="28"/>
        </w:rPr>
        <w:t>。我公司在陆续取得相关手续后，对项目进行开工建设，</w:t>
      </w:r>
      <w:r>
        <w:rPr>
          <w:rFonts w:ascii="Times New Roman" w:hAnsi="Times New Roman" w:cs="Times New Roman" w:hint="eastAsia"/>
          <w:sz w:val="28"/>
          <w:szCs w:val="28"/>
        </w:rPr>
        <w:t>2020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 w:hint="eastAsia"/>
          <w:sz w:val="28"/>
          <w:szCs w:val="28"/>
        </w:rPr>
        <w:t>日项目及配套建设的环境保护设施全部竣工。本项目配套建设的环境保护设施进行运转调试日期为</w:t>
      </w:r>
      <w:r>
        <w:rPr>
          <w:rFonts w:ascii="Times New Roman" w:hAnsi="Times New Roman" w:cs="Times New Roman" w:hint="eastAsia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 w:hint="eastAsia"/>
          <w:sz w:val="28"/>
          <w:szCs w:val="28"/>
        </w:rPr>
        <w:t>日、</w:t>
      </w:r>
      <w:r>
        <w:rPr>
          <w:rFonts w:ascii="Times New Roman" w:hAnsi="Times New Roman" w:cs="Times New Roman" w:hint="eastAsia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02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 w:hint="eastAsia"/>
          <w:sz w:val="28"/>
          <w:szCs w:val="28"/>
        </w:rPr>
        <w:t>日。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特此公开。</w:t>
      </w:r>
    </w:p>
    <w:p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中国石油化工股份有限公司北京燕山分公司</w:t>
      </w:r>
    </w:p>
    <w:p>
      <w:pPr>
        <w:adjustRightInd w:val="0"/>
        <w:snapToGrid w:val="0"/>
        <w:spacing w:line="360" w:lineRule="auto"/>
        <w:ind w:right="1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307460C-2F71-4B81-838D-FCAA1D4C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F9D8AA688FF3174B8E01ED71FD670244" ma:contentTypeVersion="1" ma:contentTypeDescription="新建文档。" ma:contentTypeScope="" ma:versionID="28fa6039d134a7a6f7b21c925baacc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803A2A10-C710-455E-A187-C9200B61F5D3}"/>
</file>

<file path=customXml/itemProps3.xml><?xml version="1.0" encoding="utf-8"?>
<ds:datastoreItem xmlns:ds="http://schemas.openxmlformats.org/officeDocument/2006/customXml" ds:itemID="{98E4DBA3-2A99-45FC-8D1C-CA81E07DA5E4}"/>
</file>

<file path=customXml/itemProps4.xml><?xml version="1.0" encoding="utf-8"?>
<ds:datastoreItem xmlns:ds="http://schemas.openxmlformats.org/officeDocument/2006/customXml" ds:itemID="{558ADE53-76C9-458E-8C97-EB4C82E40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刘玉花</cp:lastModifiedBy>
  <cp:revision>6</cp:revision>
  <dcterms:created xsi:type="dcterms:W3CDTF">2014-10-29T12:08:00Z</dcterms:created>
  <dcterms:modified xsi:type="dcterms:W3CDTF">2021-03-24T09:01:00Z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ContentTypeId">
    <vt:lpwstr>0x010100F9D8AA688FF3174B8E01ED71FD670244</vt:lpwstr>
  </property>
</Properties>
</file>